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ED" w:rsidRPr="003C08B0" w:rsidRDefault="000477ED" w:rsidP="000477ED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3C08B0">
        <w:rPr>
          <w:rFonts w:ascii="Times New Roman" w:hAnsi="Times New Roman" w:cs="Times New Roman"/>
          <w:b/>
          <w:bCs/>
          <w:szCs w:val="24"/>
        </w:rPr>
        <w:t xml:space="preserve">Following shall be the course contents for the Eligibility Test for Ph.D. in Computer Science &amp; Engineering </w:t>
      </w:r>
    </w:p>
    <w:p w:rsidR="0011051B" w:rsidRPr="0011051B" w:rsidRDefault="000477ED" w:rsidP="000477E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0477ED" w:rsidRPr="0011051B" w:rsidTr="000477ED">
        <w:trPr>
          <w:trHeight w:val="240"/>
        </w:trPr>
        <w:tc>
          <w:tcPr>
            <w:tcW w:w="9738" w:type="dxa"/>
          </w:tcPr>
          <w:p w:rsidR="000477ED" w:rsidRDefault="000477ED" w:rsidP="0011051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7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Contents</w:t>
            </w:r>
          </w:p>
          <w:p w:rsidR="00F71AFC" w:rsidRPr="0011051B" w:rsidRDefault="00F71AFC" w:rsidP="0011051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70"/>
        </w:trPr>
        <w:tc>
          <w:tcPr>
            <w:tcW w:w="9738" w:type="dxa"/>
          </w:tcPr>
          <w:p w:rsidR="000477ED" w:rsidRPr="0011051B" w:rsidRDefault="000477ED" w:rsidP="0011051B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Discrete Mathematics and Probability</w:t>
            </w:r>
          </w:p>
          <w:p w:rsidR="000477ED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Propositional and first order logic. Sets, relations, functions, partial orders and lattices. Groups. Graphs: connectivity, matching, coloring. Combinatorics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: counting, recurrence relations, generating functions.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Probability: </w:t>
            </w: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Random variables. Uniform, normal, exponential, poisson and binomial distributions. Mean, median, mode and standard deviation. Conditional probability and Bayes theorem.</w:t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763"/>
        </w:trPr>
        <w:tc>
          <w:tcPr>
            <w:tcW w:w="9738" w:type="dxa"/>
          </w:tcPr>
          <w:p w:rsidR="000477ED" w:rsidRPr="0011051B" w:rsidRDefault="000477ED" w:rsidP="0011051B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Digital Logic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and </w:t>
            </w: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Boolean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lgebra.</w:t>
            </w:r>
          </w:p>
          <w:p w:rsidR="000477ED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Combinational and sequential circuits.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Boolean Algebra</w:t>
            </w: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Minimization. Number representations and computer arithmetic (fixed and floating point).</w:t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1001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Computer Organization and Architecture</w:t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Machine instructions and addressing modes. ALU, data‐path and control unit. Instruction pipelining. Memory hierarchy: cache, main memory and secondary storage; I/O interface (interrupt and DMA mode). </w:t>
            </w:r>
          </w:p>
        </w:tc>
      </w:tr>
      <w:tr w:rsidR="000477ED" w:rsidRPr="0011051B" w:rsidTr="000477ED">
        <w:trPr>
          <w:trHeight w:val="748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Programming and Data Structures </w:t>
            </w:r>
          </w:p>
          <w:p w:rsidR="000477ED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Programming in C/C++. Recursion. Arrays, stacks, queues, linked lists, trees, binary search trees, binary heaps, graphs.</w:t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1001"/>
        </w:trPr>
        <w:tc>
          <w:tcPr>
            <w:tcW w:w="9738" w:type="dxa"/>
          </w:tcPr>
          <w:p w:rsidR="000477ED" w:rsidRPr="0011051B" w:rsidRDefault="000477ED" w:rsidP="0011051B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Algorithms </w:t>
            </w:r>
          </w:p>
          <w:p w:rsidR="000477ED" w:rsidRDefault="000477ED" w:rsidP="0011051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Searching, sorting, hashing. Asymptotic worst case time and space complexity. Algorithm design techniques: greedy, dynamic programming and divide‐and‐conquer. Graph search, minimum spanning trees, shortest paths.</w:t>
            </w:r>
            <w:r w:rsidRPr="00110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ab/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748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Theory of Computation </w:t>
            </w:r>
          </w:p>
          <w:p w:rsidR="000477ED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Regular expressions and finite automata. Context-free grammars and push-down automata. Regular and contex-free languages, pumping lemma. Turing machines and undecidability. </w:t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763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Compiler Design</w:t>
            </w:r>
          </w:p>
          <w:p w:rsidR="000477ED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Lexical analysis, parsing, syntax-directed translation. Runtime environments. Intermediate code generation, optimization.</w:t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1001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Operating System and System Software</w:t>
            </w:r>
          </w:p>
          <w:p w:rsidR="000477ED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Processes, threads, inter‐process communication, concurrency and synchronization. Deadlock. CPU scheduling. Memory management and virtual memory. File systems. Distributed operating System. System Software: linker, loader and interpreter.</w:t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1001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Databases </w:t>
            </w:r>
          </w:p>
          <w:p w:rsidR="000477ED" w:rsidRDefault="000477ED" w:rsidP="00F403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ER‐model. Relational model: relational algebra, tuple calculus, SQL. Integrity constraints, normal forms. File organization, indexing (e.g., B and B+ trees). Transactions and concurrency control. Distributed databases.</w:t>
            </w:r>
          </w:p>
          <w:p w:rsidR="000477ED" w:rsidRPr="0011051B" w:rsidRDefault="000477ED" w:rsidP="00F403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70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Computer Networks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and Network Security</w:t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Concept of layering.LAN technologies. Flow and error control techniques, switching. IPv4/IPv6, routers and routing algorithms. TCP/UDP and sockets, congestion control. Application layer protocols. Network security: authentication, public key and private key cryptography, digital signatures and certificates, firewalls. Mobile and wireless communication network.</w:t>
            </w:r>
          </w:p>
        </w:tc>
      </w:tr>
      <w:tr w:rsidR="000477ED" w:rsidRPr="0011051B" w:rsidTr="000477ED">
        <w:trPr>
          <w:trHeight w:val="748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Software Engineering</w:t>
            </w:r>
          </w:p>
          <w:p w:rsidR="000477ED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Software development models, required analysis, software architecture, design, coding, testing maintenance, project planning estimation.</w:t>
            </w:r>
          </w:p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508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Data Science</w:t>
            </w:r>
          </w:p>
          <w:p w:rsidR="000477ED" w:rsidRDefault="000477ED" w:rsidP="00F403D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D</w:t>
            </w:r>
            <w:r w:rsidRPr="00110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ata warehouse, data mining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, B</w:t>
            </w:r>
            <w:r w:rsidRPr="00110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ig data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and Predictive Analytics</w:t>
            </w:r>
            <w:r w:rsidRPr="00110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:rsidR="000477ED" w:rsidRPr="0011051B" w:rsidRDefault="000477ED" w:rsidP="00F403D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0477ED" w:rsidRPr="0011051B" w:rsidTr="000477ED">
        <w:trPr>
          <w:trHeight w:val="70"/>
        </w:trPr>
        <w:tc>
          <w:tcPr>
            <w:tcW w:w="9738" w:type="dxa"/>
          </w:tcPr>
          <w:p w:rsidR="000477ED" w:rsidRPr="0011051B" w:rsidRDefault="000477ED" w:rsidP="0011051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Artificial Intelligence</w:t>
            </w:r>
          </w:p>
          <w:p w:rsidR="000477ED" w:rsidRPr="0011051B" w:rsidRDefault="000477ED" w:rsidP="00F403D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Knowledge representation</w:t>
            </w:r>
            <w:r w:rsidRPr="00110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and its uses, A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rtificial Neural Network</w:t>
            </w:r>
            <w:r w:rsidRPr="00110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, fuzzy logic and genetic algorithm. Machine learning.</w:t>
            </w:r>
          </w:p>
        </w:tc>
      </w:tr>
    </w:tbl>
    <w:p w:rsidR="002129C5" w:rsidRPr="00336D5D" w:rsidRDefault="002129C5" w:rsidP="00F403D4">
      <w:pPr>
        <w:spacing w:before="0" w:after="0" w:line="240" w:lineRule="auto"/>
        <w:jc w:val="both"/>
        <w:rPr>
          <w:rFonts w:ascii="Arial" w:eastAsia="Times New Roman" w:hAnsi="Arial" w:cs="Arial"/>
          <w:color w:val="auto"/>
          <w:sz w:val="30"/>
          <w:szCs w:val="30"/>
        </w:rPr>
      </w:pPr>
    </w:p>
    <w:sectPr w:rsidR="002129C5" w:rsidRPr="00336D5D" w:rsidSect="0011051B">
      <w:headerReference w:type="default" r:id="rId6"/>
      <w:footerReference w:type="default" r:id="rId7"/>
      <w:pgSz w:w="12240" w:h="15840"/>
      <w:pgMar w:top="900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34" w:rsidRDefault="00B83234" w:rsidP="0011051B">
      <w:pPr>
        <w:spacing w:before="0" w:after="0" w:line="240" w:lineRule="auto"/>
      </w:pPr>
      <w:r>
        <w:separator/>
      </w:r>
    </w:p>
  </w:endnote>
  <w:endnote w:type="continuationSeparator" w:id="0">
    <w:p w:rsidR="00B83234" w:rsidRDefault="00B83234" w:rsidP="001105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8082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1051B" w:rsidRDefault="0011051B">
            <w:pPr>
              <w:pStyle w:val="Footer"/>
              <w:jc w:val="center"/>
            </w:pPr>
            <w:r>
              <w:t xml:space="preserve">Page </w:t>
            </w:r>
            <w:r w:rsidR="009F02A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02A7">
              <w:rPr>
                <w:b/>
                <w:szCs w:val="24"/>
              </w:rPr>
              <w:fldChar w:fldCharType="separate"/>
            </w:r>
            <w:r w:rsidR="00345CC3">
              <w:rPr>
                <w:b/>
                <w:noProof/>
              </w:rPr>
              <w:t>1</w:t>
            </w:r>
            <w:r w:rsidR="009F02A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9F02A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02A7">
              <w:rPr>
                <w:b/>
                <w:szCs w:val="24"/>
              </w:rPr>
              <w:fldChar w:fldCharType="separate"/>
            </w:r>
            <w:r w:rsidR="00345CC3">
              <w:rPr>
                <w:b/>
                <w:noProof/>
              </w:rPr>
              <w:t>2</w:t>
            </w:r>
            <w:r w:rsidR="009F02A7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34" w:rsidRDefault="00B83234" w:rsidP="0011051B">
      <w:pPr>
        <w:spacing w:before="0" w:after="0" w:line="240" w:lineRule="auto"/>
      </w:pPr>
      <w:r>
        <w:separator/>
      </w:r>
    </w:p>
  </w:footnote>
  <w:footnote w:type="continuationSeparator" w:id="0">
    <w:p w:rsidR="00B83234" w:rsidRDefault="00B83234" w:rsidP="001105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88" w:rsidRPr="00B02888" w:rsidRDefault="00B02888" w:rsidP="00B02888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36"/>
    <w:rsid w:val="000477ED"/>
    <w:rsid w:val="000A785C"/>
    <w:rsid w:val="000C2E48"/>
    <w:rsid w:val="000D4EB4"/>
    <w:rsid w:val="0011051B"/>
    <w:rsid w:val="001268F3"/>
    <w:rsid w:val="001457B7"/>
    <w:rsid w:val="001F7CE0"/>
    <w:rsid w:val="002129C5"/>
    <w:rsid w:val="00255477"/>
    <w:rsid w:val="002E5601"/>
    <w:rsid w:val="00336D5D"/>
    <w:rsid w:val="00345CC3"/>
    <w:rsid w:val="003809F7"/>
    <w:rsid w:val="003D0D30"/>
    <w:rsid w:val="00457592"/>
    <w:rsid w:val="004718D7"/>
    <w:rsid w:val="004E2506"/>
    <w:rsid w:val="005027A7"/>
    <w:rsid w:val="00586ED7"/>
    <w:rsid w:val="00597EC0"/>
    <w:rsid w:val="00633EF3"/>
    <w:rsid w:val="00635AE3"/>
    <w:rsid w:val="006517AC"/>
    <w:rsid w:val="00667B8C"/>
    <w:rsid w:val="00673766"/>
    <w:rsid w:val="00694B9E"/>
    <w:rsid w:val="006A456B"/>
    <w:rsid w:val="006B5361"/>
    <w:rsid w:val="006D5582"/>
    <w:rsid w:val="006F5EFF"/>
    <w:rsid w:val="007071EB"/>
    <w:rsid w:val="00715D36"/>
    <w:rsid w:val="00753017"/>
    <w:rsid w:val="00786BE8"/>
    <w:rsid w:val="007B3229"/>
    <w:rsid w:val="007C5447"/>
    <w:rsid w:val="00805332"/>
    <w:rsid w:val="008139EE"/>
    <w:rsid w:val="00823524"/>
    <w:rsid w:val="008428E2"/>
    <w:rsid w:val="008529F4"/>
    <w:rsid w:val="00867043"/>
    <w:rsid w:val="008743F7"/>
    <w:rsid w:val="0089081F"/>
    <w:rsid w:val="00893F83"/>
    <w:rsid w:val="008977C7"/>
    <w:rsid w:val="008A7DC9"/>
    <w:rsid w:val="008B2666"/>
    <w:rsid w:val="008F3262"/>
    <w:rsid w:val="008F787C"/>
    <w:rsid w:val="009107F8"/>
    <w:rsid w:val="00930B56"/>
    <w:rsid w:val="009525D0"/>
    <w:rsid w:val="009B3B28"/>
    <w:rsid w:val="009F02A7"/>
    <w:rsid w:val="00A33D02"/>
    <w:rsid w:val="00B02888"/>
    <w:rsid w:val="00B05B45"/>
    <w:rsid w:val="00B6556C"/>
    <w:rsid w:val="00B83234"/>
    <w:rsid w:val="00BB4994"/>
    <w:rsid w:val="00BB4BB5"/>
    <w:rsid w:val="00BD0893"/>
    <w:rsid w:val="00BE6F3B"/>
    <w:rsid w:val="00C01536"/>
    <w:rsid w:val="00C257AC"/>
    <w:rsid w:val="00C36114"/>
    <w:rsid w:val="00C77540"/>
    <w:rsid w:val="00C913E9"/>
    <w:rsid w:val="00C94D3B"/>
    <w:rsid w:val="00CA4FCE"/>
    <w:rsid w:val="00D267D3"/>
    <w:rsid w:val="00D45864"/>
    <w:rsid w:val="00D72FE1"/>
    <w:rsid w:val="00D83F96"/>
    <w:rsid w:val="00DD6ADB"/>
    <w:rsid w:val="00E015B4"/>
    <w:rsid w:val="00E16DCF"/>
    <w:rsid w:val="00E25B9F"/>
    <w:rsid w:val="00E3667C"/>
    <w:rsid w:val="00E54E7F"/>
    <w:rsid w:val="00E8240B"/>
    <w:rsid w:val="00EB35D4"/>
    <w:rsid w:val="00F03863"/>
    <w:rsid w:val="00F17C67"/>
    <w:rsid w:val="00F31FFE"/>
    <w:rsid w:val="00F403D4"/>
    <w:rsid w:val="00F71AFC"/>
    <w:rsid w:val="00F75DE6"/>
    <w:rsid w:val="00F95495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9EF05-8407-4FD1-AEC2-42DE1BC3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-Roman" w:eastAsiaTheme="minorHAnsi" w:hAnsi="Times-Roman" w:cs="Times-Roman"/>
        <w:color w:val="000000"/>
        <w:sz w:val="24"/>
        <w:szCs w:val="16"/>
        <w:lang w:val="en-U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56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051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1B"/>
  </w:style>
  <w:style w:type="paragraph" w:styleId="Footer">
    <w:name w:val="footer"/>
    <w:basedOn w:val="Normal"/>
    <w:link w:val="FooterChar"/>
    <w:uiPriority w:val="99"/>
    <w:unhideWhenUsed/>
    <w:rsid w:val="0011051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kapil</cp:lastModifiedBy>
  <cp:revision>2</cp:revision>
  <cp:lastPrinted>2017-02-15T08:29:00Z</cp:lastPrinted>
  <dcterms:created xsi:type="dcterms:W3CDTF">2017-02-20T10:34:00Z</dcterms:created>
  <dcterms:modified xsi:type="dcterms:W3CDTF">2017-02-20T10:34:00Z</dcterms:modified>
</cp:coreProperties>
</file>